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62A1BE" w14:textId="77777777" w:rsidR="00C85F6C" w:rsidRDefault="00000000">
      <w:pPr>
        <w:pStyle w:val="Heading1"/>
      </w:pPr>
      <w:r>
        <w:t>Integrating AI for Image Analysis &amp; Generation</w:t>
      </w:r>
    </w:p>
    <w:p w14:paraId="48E3B856" w14:textId="77777777" w:rsidR="00C85F6C" w:rsidRDefault="00000000">
      <w:r>
        <w:t>Here’s a step-by-step summary of the process I use to analyze and describe images, which can be adapted for other creative applications. This structured approach ensures accurate extraction of image details and enhances AI-generated outputs.</w:t>
      </w:r>
    </w:p>
    <w:p w14:paraId="6049DF57" w14:textId="29540C76" w:rsidR="001B7BBA" w:rsidRDefault="001B7BBA">
      <w:r>
        <w:t>Instance Tested on : A40</w:t>
      </w:r>
    </w:p>
    <w:p w14:paraId="63238B90" w14:textId="77777777" w:rsidR="00C85F6C" w:rsidRDefault="00000000">
      <w:pPr>
        <w:pStyle w:val="Heading2"/>
      </w:pPr>
      <w:r>
        <w:t>1. Image Upload and Initial Analysis</w:t>
      </w:r>
    </w:p>
    <w:p w14:paraId="65AE08B9" w14:textId="77777777" w:rsidR="00C85F6C" w:rsidRDefault="00000000">
      <w:r>
        <w:t>• The image is uploaded for analysis.</w:t>
      </w:r>
    </w:p>
    <w:p w14:paraId="6091933F" w14:textId="77777777" w:rsidR="00C85F6C" w:rsidRDefault="00000000">
      <w:r>
        <w:t>• AI performs an initial scan to extract key elements such as subject, composition, lighting, and mood using image-processing techniques.</w:t>
      </w:r>
    </w:p>
    <w:p w14:paraId="4BCAC342" w14:textId="77777777" w:rsidR="00C85F6C" w:rsidRDefault="00000000">
      <w:pPr>
        <w:pStyle w:val="Heading2"/>
      </w:pPr>
      <w:r>
        <w:t>2. Detailed Breakdown of Image Attributes</w:t>
      </w:r>
    </w:p>
    <w:p w14:paraId="3CB19FFB" w14:textId="77777777" w:rsidR="00C85F6C" w:rsidRDefault="00000000">
      <w:r>
        <w:t>For precise analysis, the image is deconstructed into several characteristics:</w:t>
      </w:r>
    </w:p>
    <w:p w14:paraId="05533455" w14:textId="77777777" w:rsidR="00C85F6C" w:rsidRDefault="00000000">
      <w:r>
        <w:t>• Image Type: Identify the category or style (e.g., documentary, portrait, conceptual).</w:t>
      </w:r>
    </w:p>
    <w:p w14:paraId="640B53AE" w14:textId="77777777" w:rsidR="00C85F6C" w:rsidRDefault="00000000">
      <w:r>
        <w:t>• Subject: Define the primary focus (e.g., people, objects, environment).</w:t>
      </w:r>
    </w:p>
    <w:p w14:paraId="219619E6" w14:textId="77777777" w:rsidR="00C85F6C" w:rsidRDefault="00000000">
      <w:r>
        <w:t>• Color Palette: Extract dominant colors and their significance.</w:t>
      </w:r>
    </w:p>
    <w:p w14:paraId="166C3E4F" w14:textId="77777777" w:rsidR="00C85F6C" w:rsidRDefault="00000000">
      <w:r>
        <w:t>• Setting: Describe the location or environment (e.g., urban skyline, nature, studio).</w:t>
      </w:r>
    </w:p>
    <w:p w14:paraId="519F278D" w14:textId="77777777" w:rsidR="00C85F6C" w:rsidRDefault="00000000">
      <w:r>
        <w:t>• Atmosphere &amp; Mood: Capture the emotional tone (e.g., nostalgic, intense, serene).</w:t>
      </w:r>
    </w:p>
    <w:p w14:paraId="61BD37AB" w14:textId="77777777" w:rsidR="00C85F6C" w:rsidRDefault="00000000">
      <w:r>
        <w:t>• Composition &amp; Lighting: Analyze framing, depth, and light sources.</w:t>
      </w:r>
    </w:p>
    <w:p w14:paraId="330D8718" w14:textId="77777777" w:rsidR="00C85F6C" w:rsidRDefault="00000000">
      <w:pPr>
        <w:pStyle w:val="Heading2"/>
      </w:pPr>
      <w:r>
        <w:t>3. Contextual Insights &amp; AI Interpretation</w:t>
      </w:r>
    </w:p>
    <w:p w14:paraId="290473BE" w14:textId="77777777" w:rsidR="00C85F6C" w:rsidRDefault="00000000">
      <w:r>
        <w:t>For images with historical, artistic, or contextual significance, the AI system can infer additional details:</w:t>
      </w:r>
    </w:p>
    <w:p w14:paraId="2AD91990" w14:textId="77777777" w:rsidR="00C85F6C" w:rsidRDefault="00000000">
      <w:r>
        <w:t>• Time Period: Estimate the era based on visual clues.</w:t>
      </w:r>
    </w:p>
    <w:p w14:paraId="65B68579" w14:textId="77777777" w:rsidR="00C85F6C" w:rsidRDefault="00000000">
      <w:r>
        <w:t>• Style Reference: Compare with known artistic or photographic styles.</w:t>
      </w:r>
    </w:p>
    <w:p w14:paraId="262B5CD5" w14:textId="77777777" w:rsidR="00C85F6C" w:rsidRDefault="00000000">
      <w:r>
        <w:t>• Technical Aspects: Suggest possible camera settings or rendering techniques.</w:t>
      </w:r>
    </w:p>
    <w:p w14:paraId="6895241A" w14:textId="77777777" w:rsidR="00C85F6C" w:rsidRDefault="00000000">
      <w:pPr>
        <w:pStyle w:val="Heading2"/>
      </w:pPr>
      <w:r>
        <w:t>4. AI-Generated Image Recreation</w:t>
      </w:r>
    </w:p>
    <w:p w14:paraId="3C96F9A6" w14:textId="77777777" w:rsidR="00C85F6C" w:rsidRDefault="00000000">
      <w:r>
        <w:t>Using the detailed analysis, the AI constructs a descriptive prompt optimized for generative models such as Stable Diffusion, MidJourney, or DALL·E.</w:t>
      </w:r>
    </w:p>
    <w:p w14:paraId="06F426FB" w14:textId="77777777" w:rsidR="00C85F6C" w:rsidRDefault="00000000">
      <w:r>
        <w:t>• Prompt Structuring:</w:t>
      </w:r>
    </w:p>
    <w:p w14:paraId="5F881E35" w14:textId="77777777" w:rsidR="00C85F6C" w:rsidRDefault="00000000">
      <w:r>
        <w:lastRenderedPageBreak/>
        <w:t xml:space="preserve">  - "A high-resolution historical black-and-white photograph of construction workers resting on a steel beam, overlooking the 1930s New York skyline, natural daylight, deep contrast, taken with a large-format camera."</w:t>
      </w:r>
    </w:p>
    <w:p w14:paraId="03FBCBD9" w14:textId="77777777" w:rsidR="00C85F6C" w:rsidRDefault="00000000">
      <w:r>
        <w:t>• Refinement &amp; Iteration:</w:t>
      </w:r>
    </w:p>
    <w:p w14:paraId="6DC7E938" w14:textId="77777777" w:rsidR="00C85F6C" w:rsidRDefault="00000000">
      <w:r>
        <w:t xml:space="preserve">  - Adjustments can be made based on output quality to match the original image's essence more closely.</w:t>
      </w:r>
    </w:p>
    <w:p w14:paraId="294AFBB0" w14:textId="77777777" w:rsidR="00C85F6C" w:rsidRDefault="00000000">
      <w:pPr>
        <w:pStyle w:val="Heading2"/>
      </w:pPr>
      <w:r>
        <w:t>5. Application of the Workflow</w:t>
      </w:r>
    </w:p>
    <w:p w14:paraId="3CA64975" w14:textId="77777777" w:rsidR="00C85F6C" w:rsidRDefault="00000000">
      <w:r>
        <w:t>For instance, using the iconic photograph “Lunch atop a Skyscraper,” the AI extracted key elements:</w:t>
      </w:r>
    </w:p>
    <w:p w14:paraId="525CE206" w14:textId="77777777" w:rsidR="00C85F6C" w:rsidRDefault="00000000">
      <w:r>
        <w:t>• Image Type: Historical photography, circa 1930s.</w:t>
      </w:r>
    </w:p>
    <w:p w14:paraId="5057D5D2" w14:textId="77777777" w:rsidR="00C85F6C" w:rsidRDefault="00000000">
      <w:r>
        <w:t>• Subject: Construction workers on a break.</w:t>
      </w:r>
    </w:p>
    <w:p w14:paraId="54B2CABB" w14:textId="77777777" w:rsidR="00C85F6C" w:rsidRDefault="00000000">
      <w:r>
        <w:t>• Color Palette: Monochromatic black and white.</w:t>
      </w:r>
    </w:p>
    <w:p w14:paraId="6A1841EC" w14:textId="77777777" w:rsidR="00C85F6C" w:rsidRDefault="00000000">
      <w:r>
        <w:t>• Setting: Steel beam high above New York City.</w:t>
      </w:r>
    </w:p>
    <w:p w14:paraId="3FA5DA58" w14:textId="77777777" w:rsidR="00C85F6C" w:rsidRDefault="00000000">
      <w:r>
        <w:t>• Mood: Relaxed yet daring.</w:t>
      </w:r>
    </w:p>
    <w:p w14:paraId="58B6331D" w14:textId="77777777" w:rsidR="00C85F6C" w:rsidRDefault="00000000">
      <w:r>
        <w:t>• Composition: Linear arrangement, extreme depth of field.</w:t>
      </w:r>
    </w:p>
    <w:p w14:paraId="60D3D4DF" w14:textId="77777777" w:rsidR="00C85F6C" w:rsidRDefault="00000000">
      <w:r>
        <w:t>• Lighting: Natural daylight, diffused by light clouds.</w:t>
      </w:r>
    </w:p>
    <w:p w14:paraId="399A5A16" w14:textId="1ADDB577" w:rsidR="00C85F6C" w:rsidRDefault="00C52735">
      <w:r>
        <w:rPr>
          <w:noProof/>
        </w:rPr>
        <w:lastRenderedPageBreak/>
        <w:drawing>
          <wp:inline distT="0" distB="0" distL="0" distR="0" wp14:anchorId="4687559F" wp14:editId="30FBE460">
            <wp:extent cx="5486400" cy="5486400"/>
            <wp:effectExtent l="0" t="0" r="0" b="0"/>
            <wp:docPr id="1362252006" name="Picture 3" descr="A painting of a person holding a clot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252006" name="Picture 3" descr="A painting of a person holding a cloth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B20D19" wp14:editId="5252E5A4">
            <wp:extent cx="5486400" cy="5486400"/>
            <wp:effectExtent l="0" t="0" r="0" b="0"/>
            <wp:docPr id="1755704277" name="Picture 2" descr="A person in a gar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04277" name="Picture 2" descr="A person in a garmen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4BBADD" wp14:editId="5BCE4554">
            <wp:extent cx="5486400" cy="5486400"/>
            <wp:effectExtent l="0" t="0" r="0" b="0"/>
            <wp:docPr id="694735606" name="Picture 1" descr="A person in a garment holding a dragonfl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735606" name="Picture 1" descr="A person in a garment holding a dragonfly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85F6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703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728412124">
    <w:abstractNumId w:val="8"/>
  </w:num>
  <w:num w:numId="2" w16cid:durableId="1166435934">
    <w:abstractNumId w:val="6"/>
  </w:num>
  <w:num w:numId="3" w16cid:durableId="1504979263">
    <w:abstractNumId w:val="5"/>
  </w:num>
  <w:num w:numId="4" w16cid:durableId="1289167165">
    <w:abstractNumId w:val="4"/>
  </w:num>
  <w:num w:numId="5" w16cid:durableId="1371959423">
    <w:abstractNumId w:val="7"/>
  </w:num>
  <w:num w:numId="6" w16cid:durableId="1979144462">
    <w:abstractNumId w:val="3"/>
  </w:num>
  <w:num w:numId="7" w16cid:durableId="522937606">
    <w:abstractNumId w:val="2"/>
  </w:num>
  <w:num w:numId="8" w16cid:durableId="1765032318">
    <w:abstractNumId w:val="1"/>
  </w:num>
  <w:num w:numId="9" w16cid:durableId="13427770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15074B"/>
    <w:rsid w:val="001B7BBA"/>
    <w:rsid w:val="0029639D"/>
    <w:rsid w:val="00326F90"/>
    <w:rsid w:val="00AA1D8D"/>
    <w:rsid w:val="00B47730"/>
    <w:rsid w:val="00C52735"/>
    <w:rsid w:val="00C85F6C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7A9D4E4"/>
  <w14:defaultImageDpi w14:val="300"/>
  <w15:docId w15:val="{F95C2D1F-C471-AF4A-8027-EAF539CA2A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372</Words>
  <Characters>2122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2490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Abdalrahmen youssef Mohammed</cp:lastModifiedBy>
  <cp:revision>3</cp:revision>
  <dcterms:created xsi:type="dcterms:W3CDTF">2025-02-01T22:29:00Z</dcterms:created>
  <dcterms:modified xsi:type="dcterms:W3CDTF">2025-02-02T15:01:00Z</dcterms:modified>
  <cp:category/>
</cp:coreProperties>
</file>